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2B" w:rsidRDefault="00712B2B" w:rsidP="00712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2B2B" w:rsidRPr="00533697" w:rsidRDefault="00712B2B" w:rsidP="00712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«КПД-Газстрой-Эксплуатация» на содержание и управление общим имуществом многоквартирных домов в 2014г.</w:t>
      </w:r>
    </w:p>
    <w:p w:rsidR="00712B2B" w:rsidRPr="003548A0" w:rsidRDefault="00712B2B" w:rsidP="0071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4"/>
        <w:tblW w:w="0" w:type="auto"/>
        <w:tblInd w:w="534" w:type="dxa"/>
        <w:tblLook w:val="04A0"/>
      </w:tblPr>
      <w:tblGrid>
        <w:gridCol w:w="564"/>
        <w:gridCol w:w="5649"/>
        <w:gridCol w:w="1376"/>
      </w:tblGrid>
      <w:tr w:rsidR="00712B2B" w:rsidRPr="009116E3" w:rsidTr="00712B2B">
        <w:tc>
          <w:tcPr>
            <w:tcW w:w="564" w:type="dxa"/>
          </w:tcPr>
          <w:p w:rsidR="00712B2B" w:rsidRPr="009116E3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 доходов/расходов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712B2B" w:rsidTr="00712B2B">
        <w:tc>
          <w:tcPr>
            <w:tcW w:w="564" w:type="dxa"/>
            <w:shd w:val="clear" w:color="auto" w:fill="B6DDE8" w:themeFill="accent5" w:themeFillTint="66"/>
          </w:tcPr>
          <w:p w:rsidR="00712B2B" w:rsidRPr="00606B3E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  <w:shd w:val="clear" w:color="auto" w:fill="B6DDE8" w:themeFill="accent5" w:themeFillTint="66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25994">
              <w:rPr>
                <w:rFonts w:ascii="Times New Roman" w:hAnsi="Times New Roman" w:cs="Times New Roman"/>
              </w:rPr>
              <w:t>Остаток средств на начало периода</w:t>
            </w:r>
          </w:p>
        </w:tc>
        <w:tc>
          <w:tcPr>
            <w:tcW w:w="1376" w:type="dxa"/>
            <w:shd w:val="clear" w:color="auto" w:fill="B6DDE8" w:themeFill="accent5" w:themeFillTint="66"/>
          </w:tcPr>
          <w:p w:rsidR="00712B2B" w:rsidRPr="00D25994" w:rsidRDefault="00712B2B" w:rsidP="0095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</w:t>
            </w:r>
          </w:p>
        </w:tc>
      </w:tr>
      <w:tr w:rsidR="00712B2B" w:rsidTr="00712B2B">
        <w:tc>
          <w:tcPr>
            <w:tcW w:w="564" w:type="dxa"/>
            <w:shd w:val="clear" w:color="auto" w:fill="FBD4B4" w:themeFill="accent6" w:themeFillTint="66"/>
          </w:tcPr>
          <w:p w:rsidR="00712B2B" w:rsidRPr="002556F1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56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49" w:type="dxa"/>
            <w:shd w:val="clear" w:color="auto" w:fill="FBD4B4" w:themeFill="accent6" w:themeFillTint="66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25994">
              <w:rPr>
                <w:rFonts w:ascii="Times New Roman" w:hAnsi="Times New Roman" w:cs="Times New Roman"/>
                <w:b/>
              </w:rPr>
              <w:t>Поступления средств, всего, в том числе</w:t>
            </w:r>
          </w:p>
        </w:tc>
        <w:tc>
          <w:tcPr>
            <w:tcW w:w="1376" w:type="dxa"/>
            <w:shd w:val="clear" w:color="auto" w:fill="FBD4B4" w:themeFill="accent6" w:themeFillTint="66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143954</w:t>
            </w:r>
          </w:p>
        </w:tc>
      </w:tr>
      <w:tr w:rsidR="00712B2B" w:rsidTr="00712B2B">
        <w:tc>
          <w:tcPr>
            <w:tcW w:w="564" w:type="dxa"/>
            <w:shd w:val="clear" w:color="auto" w:fill="auto"/>
          </w:tcPr>
          <w:p w:rsidR="00712B2B" w:rsidRPr="00CE03A9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за коммунальные услуги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78634</w:t>
            </w:r>
          </w:p>
        </w:tc>
      </w:tr>
      <w:tr w:rsidR="00712B2B" w:rsidTr="00712B2B">
        <w:tc>
          <w:tcPr>
            <w:tcW w:w="564" w:type="dxa"/>
            <w:shd w:val="clear" w:color="auto" w:fill="auto"/>
          </w:tcPr>
          <w:p w:rsidR="00712B2B" w:rsidRPr="00CE03A9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за услуги, по содержанию общего имущества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63398</w:t>
            </w:r>
          </w:p>
        </w:tc>
      </w:tr>
      <w:tr w:rsidR="00712B2B" w:rsidTr="00712B2B">
        <w:tc>
          <w:tcPr>
            <w:tcW w:w="564" w:type="dxa"/>
            <w:shd w:val="clear" w:color="auto" w:fill="auto"/>
          </w:tcPr>
          <w:p w:rsidR="00712B2B" w:rsidRPr="00CE03A9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25994">
              <w:rPr>
                <w:rFonts w:ascii="Times New Roman" w:hAnsi="Times New Roman" w:cs="Times New Roman"/>
              </w:rPr>
              <w:t>рочие поступления</w:t>
            </w:r>
          </w:p>
        </w:tc>
        <w:tc>
          <w:tcPr>
            <w:tcW w:w="1376" w:type="dxa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</w:tr>
      <w:tr w:rsidR="00712B2B" w:rsidTr="00712B2B">
        <w:tc>
          <w:tcPr>
            <w:tcW w:w="564" w:type="dxa"/>
            <w:shd w:val="clear" w:color="auto" w:fill="FBD4B4" w:themeFill="accent6" w:themeFillTint="66"/>
          </w:tcPr>
          <w:p w:rsidR="00712B2B" w:rsidRPr="002556F1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49" w:type="dxa"/>
            <w:shd w:val="clear" w:color="auto" w:fill="FBD4B4" w:themeFill="accent6" w:themeFillTint="66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Выбытия средств, всего, в том числе:</w:t>
            </w:r>
          </w:p>
        </w:tc>
        <w:tc>
          <w:tcPr>
            <w:tcW w:w="1376" w:type="dxa"/>
            <w:shd w:val="clear" w:color="auto" w:fill="FBD4B4" w:themeFill="accent6" w:themeFillTint="66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145200</w:t>
            </w:r>
          </w:p>
        </w:tc>
      </w:tr>
      <w:tr w:rsidR="00712B2B" w:rsidTr="00712B2B">
        <w:tc>
          <w:tcPr>
            <w:tcW w:w="564" w:type="dxa"/>
            <w:shd w:val="clear" w:color="auto" w:fill="D6E3BC" w:themeFill="accent3" w:themeFillTint="66"/>
          </w:tcPr>
          <w:p w:rsidR="00712B2B" w:rsidRPr="00533697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697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5649" w:type="dxa"/>
            <w:shd w:val="clear" w:color="auto" w:fill="D6E3BC" w:themeFill="accent3" w:themeFillTint="66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содержанию общего имущества, всего</w:t>
            </w:r>
          </w:p>
        </w:tc>
        <w:tc>
          <w:tcPr>
            <w:tcW w:w="1376" w:type="dxa"/>
            <w:shd w:val="clear" w:color="auto" w:fill="D6E3BC" w:themeFill="accent3" w:themeFillTint="66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64225</w:t>
            </w:r>
          </w:p>
        </w:tc>
      </w:tr>
      <w:tr w:rsidR="00712B2B" w:rsidTr="00712B2B">
        <w:tc>
          <w:tcPr>
            <w:tcW w:w="564" w:type="dxa"/>
            <w:shd w:val="clear" w:color="auto" w:fill="auto"/>
          </w:tcPr>
          <w:p w:rsidR="00712B2B" w:rsidRPr="00CE03A9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D25994">
              <w:rPr>
                <w:rFonts w:ascii="Times New Roman" w:hAnsi="Times New Roman" w:cs="Times New Roman"/>
                <w:i/>
              </w:rPr>
              <w:t xml:space="preserve"> том числе:</w:t>
            </w:r>
          </w:p>
        </w:tc>
        <w:tc>
          <w:tcPr>
            <w:tcW w:w="1376" w:type="dxa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B2B" w:rsidTr="00712B2B">
        <w:tc>
          <w:tcPr>
            <w:tcW w:w="564" w:type="dxa"/>
            <w:shd w:val="clear" w:color="auto" w:fill="auto"/>
          </w:tcPr>
          <w:p w:rsidR="00712B2B" w:rsidRPr="00CE03A9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5994">
              <w:rPr>
                <w:rFonts w:ascii="Times New Roman" w:hAnsi="Times New Roman" w:cs="Times New Roman"/>
                <w:i/>
              </w:rPr>
              <w:t>ФОТ с отчислениями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10456</w:t>
            </w:r>
          </w:p>
        </w:tc>
      </w:tr>
      <w:tr w:rsidR="00712B2B" w:rsidTr="00712B2B">
        <w:trPr>
          <w:trHeight w:val="374"/>
        </w:trPr>
        <w:tc>
          <w:tcPr>
            <w:tcW w:w="564" w:type="dxa"/>
            <w:shd w:val="clear" w:color="auto" w:fill="auto"/>
          </w:tcPr>
          <w:p w:rsidR="00712B2B" w:rsidRPr="00CE03A9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D25994">
              <w:rPr>
                <w:rFonts w:ascii="Times New Roman" w:hAnsi="Times New Roman" w:cs="Times New Roman"/>
                <w:i/>
              </w:rPr>
              <w:t>алоги</w:t>
            </w:r>
          </w:p>
        </w:tc>
        <w:tc>
          <w:tcPr>
            <w:tcW w:w="1376" w:type="dxa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6059</w:t>
            </w:r>
          </w:p>
        </w:tc>
      </w:tr>
      <w:tr w:rsidR="00712B2B" w:rsidTr="00712B2B">
        <w:tc>
          <w:tcPr>
            <w:tcW w:w="564" w:type="dxa"/>
            <w:shd w:val="clear" w:color="auto" w:fill="auto"/>
          </w:tcPr>
          <w:p w:rsidR="00712B2B" w:rsidRPr="00CE03A9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D25994">
              <w:rPr>
                <w:rFonts w:ascii="Times New Roman" w:hAnsi="Times New Roman" w:cs="Times New Roman"/>
                <w:i/>
              </w:rPr>
              <w:t>ывоз ТБО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4714</w:t>
            </w:r>
          </w:p>
        </w:tc>
      </w:tr>
      <w:tr w:rsidR="00712B2B" w:rsidTr="00712B2B">
        <w:tc>
          <w:tcPr>
            <w:tcW w:w="564" w:type="dxa"/>
          </w:tcPr>
          <w:p w:rsidR="00712B2B" w:rsidRPr="003E25D6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обслуживание инженерных сетей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6213</w:t>
            </w:r>
          </w:p>
        </w:tc>
      </w:tr>
      <w:tr w:rsidR="00712B2B" w:rsidRPr="00D25994" w:rsidTr="00712B2B">
        <w:tc>
          <w:tcPr>
            <w:tcW w:w="564" w:type="dxa"/>
            <w:shd w:val="clear" w:color="auto" w:fill="auto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  <w:shd w:val="clear" w:color="auto" w:fill="auto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  <w:r w:rsidRPr="00D25994">
              <w:rPr>
                <w:rFonts w:ascii="Times New Roman" w:hAnsi="Times New Roman" w:cs="Times New Roman"/>
                <w:i/>
              </w:rPr>
              <w:t>борка придомовой территории и мест общего пользования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8143</w:t>
            </w:r>
          </w:p>
        </w:tc>
      </w:tr>
      <w:tr w:rsidR="00712B2B" w:rsidRPr="00D25994" w:rsidTr="00712B2B">
        <w:tc>
          <w:tcPr>
            <w:tcW w:w="564" w:type="dxa"/>
            <w:shd w:val="clear" w:color="auto" w:fill="auto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  <w:shd w:val="clear" w:color="auto" w:fill="auto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 w:rsidRPr="00D25994">
              <w:rPr>
                <w:rFonts w:ascii="Times New Roman" w:hAnsi="Times New Roman" w:cs="Times New Roman"/>
                <w:i/>
              </w:rPr>
              <w:t>ренда техники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3027</w:t>
            </w:r>
          </w:p>
        </w:tc>
      </w:tr>
      <w:tr w:rsidR="00712B2B" w:rsidRPr="00D25994" w:rsidTr="00712B2B">
        <w:tc>
          <w:tcPr>
            <w:tcW w:w="564" w:type="dxa"/>
            <w:shd w:val="clear" w:color="auto" w:fill="auto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  <w:shd w:val="clear" w:color="auto" w:fill="auto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D25994">
              <w:rPr>
                <w:rFonts w:ascii="Times New Roman" w:hAnsi="Times New Roman" w:cs="Times New Roman"/>
                <w:i/>
              </w:rPr>
              <w:t>бслуживание лифтов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2801</w:t>
            </w:r>
          </w:p>
        </w:tc>
      </w:tr>
      <w:tr w:rsidR="00712B2B" w:rsidRPr="00D25994" w:rsidTr="00712B2B">
        <w:tc>
          <w:tcPr>
            <w:tcW w:w="564" w:type="dxa"/>
            <w:shd w:val="clear" w:color="auto" w:fill="auto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  <w:shd w:val="clear" w:color="auto" w:fill="auto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D25994">
              <w:rPr>
                <w:rFonts w:ascii="Times New Roman" w:hAnsi="Times New Roman" w:cs="Times New Roman"/>
                <w:i/>
              </w:rPr>
              <w:t>плата ТМЦ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2627</w:t>
            </w:r>
          </w:p>
        </w:tc>
      </w:tr>
      <w:tr w:rsidR="00712B2B" w:rsidRPr="00D25994" w:rsidTr="00712B2B">
        <w:tc>
          <w:tcPr>
            <w:tcW w:w="564" w:type="dxa"/>
            <w:shd w:val="clear" w:color="auto" w:fill="auto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  <w:shd w:val="clear" w:color="auto" w:fill="auto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D25994">
              <w:rPr>
                <w:rFonts w:ascii="Times New Roman" w:hAnsi="Times New Roman" w:cs="Times New Roman"/>
                <w:i/>
              </w:rPr>
              <w:t>бслуживание ИТП и ЦТП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1422</w:t>
            </w:r>
          </w:p>
        </w:tc>
      </w:tr>
      <w:tr w:rsidR="00712B2B" w:rsidRPr="00D25994" w:rsidTr="00712B2B">
        <w:tc>
          <w:tcPr>
            <w:tcW w:w="564" w:type="dxa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работы по ремонту МОП, фасадов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констр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.э</w:t>
            </w:r>
            <w:proofErr w:type="gramEnd"/>
            <w:r>
              <w:rPr>
                <w:rFonts w:ascii="Times New Roman" w:hAnsi="Times New Roman" w:cs="Times New Roman"/>
                <w:i/>
              </w:rPr>
              <w:t>леметнов</w:t>
            </w:r>
            <w:proofErr w:type="spellEnd"/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7810</w:t>
            </w:r>
          </w:p>
        </w:tc>
      </w:tr>
      <w:tr w:rsidR="00712B2B" w:rsidRPr="00D25994" w:rsidTr="00712B2B">
        <w:tc>
          <w:tcPr>
            <w:tcW w:w="564" w:type="dxa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услуги банка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1369</w:t>
            </w:r>
          </w:p>
        </w:tc>
      </w:tr>
      <w:tr w:rsidR="00712B2B" w:rsidRPr="00D25994" w:rsidTr="00712B2B">
        <w:tc>
          <w:tcPr>
            <w:tcW w:w="564" w:type="dxa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уход за зелеными насаждениями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1788</w:t>
            </w:r>
          </w:p>
        </w:tc>
      </w:tr>
      <w:tr w:rsidR="00712B2B" w:rsidRPr="00D25994" w:rsidTr="00712B2B">
        <w:tc>
          <w:tcPr>
            <w:tcW w:w="564" w:type="dxa"/>
          </w:tcPr>
          <w:p w:rsidR="00712B2B" w:rsidRPr="00D25994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</w:tcPr>
          <w:p w:rsidR="00712B2B" w:rsidRPr="00D25994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  <w:r w:rsidRPr="00D25994">
              <w:rPr>
                <w:rFonts w:ascii="Times New Roman" w:hAnsi="Times New Roman" w:cs="Times New Roman"/>
                <w:i/>
              </w:rPr>
              <w:t>слуги по очистке кровель в зимнее время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789</w:t>
            </w:r>
          </w:p>
        </w:tc>
      </w:tr>
      <w:tr w:rsidR="00712B2B" w:rsidTr="00712B2B">
        <w:tc>
          <w:tcPr>
            <w:tcW w:w="564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12B2B" w:rsidRPr="00533697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533697">
              <w:rPr>
                <w:rFonts w:ascii="Times New Roman" w:hAnsi="Times New Roman" w:cs="Times New Roman"/>
                <w:i/>
              </w:rPr>
              <w:t>рочие расходы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7007</w:t>
            </w:r>
          </w:p>
        </w:tc>
      </w:tr>
      <w:tr w:rsidR="00712B2B" w:rsidRPr="00533697" w:rsidTr="00712B2B">
        <w:tc>
          <w:tcPr>
            <w:tcW w:w="564" w:type="dxa"/>
            <w:shd w:val="clear" w:color="auto" w:fill="D6E3BC" w:themeFill="accent3" w:themeFillTint="66"/>
          </w:tcPr>
          <w:p w:rsidR="00712B2B" w:rsidRPr="00533697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697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5649" w:type="dxa"/>
            <w:shd w:val="clear" w:color="auto" w:fill="D6E3BC" w:themeFill="accent3" w:themeFillTint="66"/>
          </w:tcPr>
          <w:p w:rsidR="00712B2B" w:rsidRPr="00533697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33697">
              <w:rPr>
                <w:rFonts w:ascii="Times New Roman" w:hAnsi="Times New Roman" w:cs="Times New Roman"/>
              </w:rPr>
              <w:t>Расходы по коммунальным услугам, всего</w:t>
            </w:r>
          </w:p>
        </w:tc>
        <w:tc>
          <w:tcPr>
            <w:tcW w:w="1376" w:type="dxa"/>
            <w:shd w:val="clear" w:color="auto" w:fill="D6E3BC" w:themeFill="accent3" w:themeFillTint="66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80975</w:t>
            </w:r>
          </w:p>
        </w:tc>
      </w:tr>
      <w:tr w:rsidR="00712B2B" w:rsidRPr="00961569" w:rsidTr="00712B2B">
        <w:tc>
          <w:tcPr>
            <w:tcW w:w="564" w:type="dxa"/>
          </w:tcPr>
          <w:p w:rsidR="00712B2B" w:rsidRPr="00961569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</w:tcPr>
          <w:p w:rsidR="00712B2B" w:rsidRPr="00961569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961569">
              <w:rPr>
                <w:rFonts w:ascii="Times New Roman" w:hAnsi="Times New Roman" w:cs="Times New Roman"/>
                <w:i/>
              </w:rPr>
              <w:t>плата по агентскому договору (</w:t>
            </w:r>
            <w:proofErr w:type="spellStart"/>
            <w:r w:rsidRPr="00961569">
              <w:rPr>
                <w:rFonts w:ascii="Times New Roman" w:hAnsi="Times New Roman" w:cs="Times New Roman"/>
                <w:i/>
              </w:rPr>
              <w:t>теплоэнергия</w:t>
            </w:r>
            <w:proofErr w:type="spellEnd"/>
            <w:r w:rsidRPr="0096156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54991</w:t>
            </w:r>
          </w:p>
        </w:tc>
      </w:tr>
      <w:tr w:rsidR="00712B2B" w:rsidRPr="00961569" w:rsidTr="00712B2B">
        <w:tc>
          <w:tcPr>
            <w:tcW w:w="564" w:type="dxa"/>
          </w:tcPr>
          <w:p w:rsidR="00712B2B" w:rsidRPr="00961569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</w:tcPr>
          <w:p w:rsidR="00712B2B" w:rsidRPr="00961569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961569">
              <w:rPr>
                <w:rFonts w:ascii="Times New Roman" w:hAnsi="Times New Roman" w:cs="Times New Roman"/>
                <w:i/>
              </w:rPr>
              <w:t>плата за воду и стоки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15612</w:t>
            </w:r>
          </w:p>
        </w:tc>
      </w:tr>
      <w:tr w:rsidR="00712B2B" w:rsidRPr="00961569" w:rsidTr="00712B2B">
        <w:tc>
          <w:tcPr>
            <w:tcW w:w="564" w:type="dxa"/>
          </w:tcPr>
          <w:p w:rsidR="00712B2B" w:rsidRPr="00961569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49" w:type="dxa"/>
          </w:tcPr>
          <w:p w:rsidR="00712B2B" w:rsidRPr="00961569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961569">
              <w:rPr>
                <w:rFonts w:ascii="Times New Roman" w:hAnsi="Times New Roman" w:cs="Times New Roman"/>
                <w:i/>
              </w:rPr>
              <w:t>плата за электроэнергию</w:t>
            </w:r>
          </w:p>
        </w:tc>
        <w:tc>
          <w:tcPr>
            <w:tcW w:w="1376" w:type="dxa"/>
          </w:tcPr>
          <w:p w:rsidR="00712B2B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10372</w:t>
            </w:r>
          </w:p>
        </w:tc>
      </w:tr>
      <w:tr w:rsidR="00712B2B" w:rsidRPr="00533697" w:rsidTr="00712B2B">
        <w:tc>
          <w:tcPr>
            <w:tcW w:w="564" w:type="dxa"/>
            <w:shd w:val="clear" w:color="auto" w:fill="B6DDE8" w:themeFill="accent5" w:themeFillTint="66"/>
          </w:tcPr>
          <w:p w:rsidR="00712B2B" w:rsidRPr="00533697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9" w:type="dxa"/>
            <w:shd w:val="clear" w:color="auto" w:fill="B6DDE8" w:themeFill="accent5" w:themeFillTint="66"/>
          </w:tcPr>
          <w:p w:rsidR="00712B2B" w:rsidRPr="00533697" w:rsidRDefault="00712B2B" w:rsidP="00954B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3697">
              <w:rPr>
                <w:rFonts w:ascii="Times New Roman" w:hAnsi="Times New Roman" w:cs="Times New Roman"/>
                <w:b/>
              </w:rPr>
              <w:t>Остаток на конец периода</w:t>
            </w:r>
          </w:p>
        </w:tc>
        <w:tc>
          <w:tcPr>
            <w:tcW w:w="1376" w:type="dxa"/>
            <w:shd w:val="clear" w:color="auto" w:fill="B6DDE8" w:themeFill="accent5" w:themeFillTint="66"/>
          </w:tcPr>
          <w:p w:rsidR="00712B2B" w:rsidRPr="00533697" w:rsidRDefault="00712B2B" w:rsidP="00954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636</w:t>
            </w:r>
            <w:bookmarkStart w:id="0" w:name="_GoBack"/>
            <w:bookmarkEnd w:id="0"/>
          </w:p>
        </w:tc>
      </w:tr>
    </w:tbl>
    <w:p w:rsidR="00712B2B" w:rsidRDefault="00712B2B" w:rsidP="00712B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A1" w:rsidRDefault="00712B2B"/>
    <w:sectPr w:rsidR="002B35A1" w:rsidSect="00CB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2B"/>
    <w:rsid w:val="00300256"/>
    <w:rsid w:val="00712B2B"/>
    <w:rsid w:val="00AA311B"/>
    <w:rsid w:val="00CB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B2B"/>
    <w:pPr>
      <w:ind w:left="720"/>
      <w:contextualSpacing/>
    </w:pPr>
  </w:style>
  <w:style w:type="table" w:styleId="a4">
    <w:name w:val="Table Grid"/>
    <w:basedOn w:val="a1"/>
    <w:uiPriority w:val="39"/>
    <w:rsid w:val="0071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ishevcova</dc:creator>
  <cp:keywords/>
  <dc:description/>
  <cp:lastModifiedBy>ishevcova</cp:lastModifiedBy>
  <cp:revision>1</cp:revision>
  <dcterms:created xsi:type="dcterms:W3CDTF">2015-04-10T08:26:00Z</dcterms:created>
  <dcterms:modified xsi:type="dcterms:W3CDTF">2015-04-10T08:29:00Z</dcterms:modified>
</cp:coreProperties>
</file>